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95B" w:rsidRDefault="00FC795B" w:rsidP="00FC795B">
      <w:pPr>
        <w:pStyle w:val="NoSpacing"/>
      </w:pPr>
      <w:r>
        <w:rPr>
          <w:u w:val="single"/>
        </w:rPr>
        <w:t>John CLAXTON</w:t>
      </w:r>
      <w:r>
        <w:t xml:space="preserve">     (d.1467)</w:t>
      </w:r>
    </w:p>
    <w:p w:rsidR="00FC795B" w:rsidRDefault="00FC795B" w:rsidP="00FC795B">
      <w:pPr>
        <w:pStyle w:val="NoSpacing"/>
      </w:pPr>
      <w:r>
        <w:t>of Stamford Bridge, East Riding of Yorkshire.</w:t>
      </w:r>
    </w:p>
    <w:p w:rsidR="00FC795B" w:rsidRDefault="00FC795B" w:rsidP="00FC795B">
      <w:pPr>
        <w:pStyle w:val="NoSpacing"/>
      </w:pPr>
    </w:p>
    <w:p w:rsidR="00FC795B" w:rsidRDefault="00FC795B" w:rsidP="00FC795B">
      <w:pPr>
        <w:pStyle w:val="NoSpacing"/>
      </w:pPr>
    </w:p>
    <w:p w:rsidR="00FC795B" w:rsidRDefault="00FC795B" w:rsidP="00FC795B">
      <w:pPr>
        <w:pStyle w:val="NoSpacing"/>
      </w:pPr>
      <w:r>
        <w:t>15 Sep.1467</w:t>
      </w:r>
      <w:r>
        <w:tab/>
        <w:t>Administration of his goods and possessions was granted.</w:t>
      </w:r>
    </w:p>
    <w:p w:rsidR="00FC795B" w:rsidRDefault="00FC795B" w:rsidP="00FC795B">
      <w:pPr>
        <w:pStyle w:val="NoSpacing"/>
      </w:pPr>
      <w:r>
        <w:tab/>
      </w:r>
      <w:r>
        <w:tab/>
        <w:t>(W.Y.R. p.37)</w:t>
      </w:r>
    </w:p>
    <w:p w:rsidR="00FC795B" w:rsidRDefault="00FC795B" w:rsidP="00FC795B">
      <w:pPr>
        <w:pStyle w:val="NoSpacing"/>
      </w:pPr>
    </w:p>
    <w:p w:rsidR="00FC795B" w:rsidRDefault="00FC795B" w:rsidP="00FC795B">
      <w:pPr>
        <w:pStyle w:val="NoSpacing"/>
      </w:pPr>
    </w:p>
    <w:p w:rsidR="00FC795B" w:rsidRDefault="00FC795B" w:rsidP="00FC795B">
      <w:pPr>
        <w:pStyle w:val="NoSpacing"/>
      </w:pPr>
      <w:r>
        <w:t>31 August 2012</w:t>
      </w:r>
    </w:p>
    <w:p w:rsidR="00BA4020" w:rsidRPr="00186E49" w:rsidRDefault="00FC795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95B" w:rsidRDefault="00FC795B" w:rsidP="00552EBA">
      <w:r>
        <w:separator/>
      </w:r>
    </w:p>
  </w:endnote>
  <w:endnote w:type="continuationSeparator" w:id="0">
    <w:p w:rsidR="00FC795B" w:rsidRDefault="00FC79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795B">
      <w:rPr>
        <w:noProof/>
      </w:rPr>
      <w:t>01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95B" w:rsidRDefault="00FC795B" w:rsidP="00552EBA">
      <w:r>
        <w:separator/>
      </w:r>
    </w:p>
  </w:footnote>
  <w:footnote w:type="continuationSeparator" w:id="0">
    <w:p w:rsidR="00FC795B" w:rsidRDefault="00FC79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2012-09-01T20:08:00Z</dcterms:created>
  <dcterms:modified xsi:type="dcterms:W3CDTF">2012-09-01T20:08:00Z</dcterms:modified>
</cp:coreProperties>
</file>